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23" w:rsidRDefault="00F1170A">
      <w:pPr>
        <w:rPr>
          <w:rFonts w:hint="eastAsia"/>
          <w:sz w:val="28"/>
          <w:szCs w:val="28"/>
        </w:rPr>
      </w:pPr>
      <w:r w:rsidRPr="00F1170A">
        <w:rPr>
          <w:rFonts w:hint="eastAsia"/>
          <w:sz w:val="28"/>
          <w:szCs w:val="28"/>
        </w:rPr>
        <w:t>ようかんパン</w:t>
      </w:r>
      <w:r>
        <w:rPr>
          <w:rFonts w:hint="eastAsia"/>
          <w:sz w:val="28"/>
          <w:szCs w:val="28"/>
        </w:rPr>
        <w:t>（北海道内のみ販売）</w:t>
      </w:r>
    </w:p>
    <w:p w:rsidR="00F1170A" w:rsidRDefault="00F1170A" w:rsidP="00F1170A">
      <w:pPr>
        <w:widowControl/>
        <w:shd w:val="clear" w:color="auto" w:fill="FFFFFF"/>
        <w:spacing w:before="100" w:beforeAutospacing="1" w:line="270" w:lineRule="atLeast"/>
        <w:jc w:val="left"/>
        <w:rPr>
          <w:rFonts w:ascii="Tahoma" w:eastAsia="ＭＳ Ｐゴシック" w:hAnsi="Tahoma" w:cs="Tahoma" w:hint="eastAsia"/>
          <w:color w:val="333333"/>
          <w:kern w:val="0"/>
          <w:sz w:val="24"/>
          <w:szCs w:val="24"/>
        </w:rPr>
      </w:pPr>
      <w:r w:rsidRPr="00F1170A">
        <w:rPr>
          <w:rFonts w:ascii="Tahoma" w:eastAsia="ＭＳ Ｐゴシック" w:hAnsi="Tahoma" w:cs="Tahoma"/>
          <w:color w:val="333333"/>
          <w:kern w:val="0"/>
          <w:sz w:val="24"/>
          <w:szCs w:val="24"/>
        </w:rPr>
        <w:t>おはようございます。今朝は昨日名寄市のスーパーで購入した羊羹パン「サンスネーク」（山崎製パン）を食べました。表面はチョコではなく、羊羹が薄くかかっています。中には生クリームが入っていました。</w:t>
      </w:r>
      <w:r w:rsidRPr="00F1170A">
        <w:rPr>
          <w:rFonts w:ascii="Tahoma" w:eastAsia="ＭＳ Ｐゴシック" w:hAnsi="Tahoma" w:cs="Tahoma"/>
          <w:color w:val="333333"/>
          <w:kern w:val="0"/>
          <w:sz w:val="24"/>
          <w:szCs w:val="24"/>
        </w:rPr>
        <w:br/>
      </w:r>
      <w:r w:rsidRPr="00F1170A">
        <w:rPr>
          <w:rFonts w:ascii="Tahoma" w:eastAsia="ＭＳ Ｐゴシック" w:hAnsi="Tahoma" w:cs="Tahoma"/>
          <w:color w:val="333333"/>
          <w:kern w:val="0"/>
          <w:sz w:val="24"/>
          <w:szCs w:val="24"/>
        </w:rPr>
        <w:t>羊羹の部分のみを食べるとまさに羊羹でした。羊羹と生クリームの部分を食べてみると、羊羹の甘さと生クリームの甘さがあいまって美味しく食べられました。この甘さはありだと思います。チョコがかかっているパンと比べると和の趣のあるパンだと思います。</w:t>
      </w:r>
      <w:r w:rsidRPr="00F1170A">
        <w:rPr>
          <w:rFonts w:ascii="Tahoma" w:eastAsia="ＭＳ Ｐゴシック" w:hAnsi="Tahoma" w:cs="Tahoma"/>
          <w:color w:val="333333"/>
          <w:kern w:val="0"/>
          <w:sz w:val="24"/>
          <w:szCs w:val="24"/>
        </w:rPr>
        <w:br/>
      </w:r>
      <w:r w:rsidRPr="00F1170A">
        <w:rPr>
          <w:rFonts w:ascii="Tahoma" w:eastAsia="ＭＳ Ｐゴシック" w:hAnsi="Tahoma" w:cs="Tahoma"/>
          <w:color w:val="333333"/>
          <w:kern w:val="0"/>
          <w:sz w:val="24"/>
          <w:szCs w:val="24"/>
        </w:rPr>
        <w:t>ただ、残念ながらこの羊羹パンは北海道のみの販売となっており、今のところ内地では食べられません。内地の方の反応を見てみたいと思っています。</w:t>
      </w:r>
      <w:r w:rsidRPr="00F1170A">
        <w:rPr>
          <w:rFonts w:ascii="Tahoma" w:eastAsia="ＭＳ Ｐゴシック" w:hAnsi="Tahoma" w:cs="Tahoma"/>
          <w:color w:val="333333"/>
          <w:kern w:val="0"/>
          <w:sz w:val="24"/>
          <w:szCs w:val="24"/>
        </w:rPr>
        <w:t xml:space="preserve"> </w:t>
      </w:r>
    </w:p>
    <w:p w:rsidR="00F1170A" w:rsidRPr="00F1170A" w:rsidRDefault="00F1170A" w:rsidP="00F1170A">
      <w:pPr>
        <w:widowControl/>
        <w:shd w:val="clear" w:color="auto" w:fill="FFFFFF"/>
        <w:spacing w:before="100" w:beforeAutospacing="1" w:line="270" w:lineRule="atLeast"/>
        <w:jc w:val="left"/>
        <w:rPr>
          <w:rFonts w:ascii="Tahoma" w:eastAsia="ＭＳ Ｐゴシック" w:hAnsi="Tahoma" w:cs="Tahoma"/>
          <w:color w:val="333333"/>
          <w:kern w:val="0"/>
          <w:sz w:val="24"/>
          <w:szCs w:val="24"/>
        </w:rPr>
      </w:pPr>
    </w:p>
    <w:p w:rsidR="00F1170A" w:rsidRDefault="00F1170A">
      <w:pPr>
        <w:rPr>
          <w:rFonts w:hint="eastAsia"/>
          <w:sz w:val="24"/>
          <w:szCs w:val="24"/>
        </w:rPr>
      </w:pPr>
      <w:r>
        <w:rPr>
          <w:noProof/>
          <w:sz w:val="24"/>
          <w:szCs w:val="24"/>
        </w:rPr>
        <w:drawing>
          <wp:inline distT="0" distB="0" distL="0" distR="0">
            <wp:extent cx="5400040" cy="4050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ようかんパ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F1170A" w:rsidRPr="00F1170A" w:rsidRDefault="00F1170A">
      <w:pPr>
        <w:rPr>
          <w:sz w:val="24"/>
          <w:szCs w:val="24"/>
        </w:rPr>
      </w:pPr>
      <w:r>
        <w:rPr>
          <w:rFonts w:hint="eastAsia"/>
          <w:sz w:val="24"/>
          <w:szCs w:val="24"/>
        </w:rPr>
        <w:t>ようかんパン「サンスネーク」（山崎製パン）</w:t>
      </w:r>
      <w:bookmarkStart w:id="0" w:name="_GoBack"/>
      <w:bookmarkEnd w:id="0"/>
    </w:p>
    <w:sectPr w:rsidR="00F1170A" w:rsidRPr="00F117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0CFF"/>
    <w:multiLevelType w:val="multilevel"/>
    <w:tmpl w:val="65C6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0A"/>
    <w:rsid w:val="00677D23"/>
    <w:rsid w:val="00F1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7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7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7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702">
      <w:bodyDiv w:val="1"/>
      <w:marLeft w:val="0"/>
      <w:marRight w:val="0"/>
      <w:marTop w:val="0"/>
      <w:marBottom w:val="0"/>
      <w:divBdr>
        <w:top w:val="none" w:sz="0" w:space="0" w:color="auto"/>
        <w:left w:val="none" w:sz="0" w:space="0" w:color="auto"/>
        <w:bottom w:val="none" w:sz="0" w:space="0" w:color="auto"/>
        <w:right w:val="none" w:sz="0" w:space="0" w:color="auto"/>
      </w:divBdr>
      <w:divsChild>
        <w:div w:id="1053115066">
          <w:marLeft w:val="0"/>
          <w:marRight w:val="0"/>
          <w:marTop w:val="0"/>
          <w:marBottom w:val="0"/>
          <w:divBdr>
            <w:top w:val="none" w:sz="0" w:space="0" w:color="auto"/>
            <w:left w:val="none" w:sz="0" w:space="0" w:color="auto"/>
            <w:bottom w:val="none" w:sz="0" w:space="0" w:color="auto"/>
            <w:right w:val="none" w:sz="0" w:space="0" w:color="auto"/>
          </w:divBdr>
          <w:divsChild>
            <w:div w:id="1145197692">
              <w:marLeft w:val="0"/>
              <w:marRight w:val="0"/>
              <w:marTop w:val="0"/>
              <w:marBottom w:val="0"/>
              <w:divBdr>
                <w:top w:val="none" w:sz="0" w:space="0" w:color="auto"/>
                <w:left w:val="none" w:sz="0" w:space="0" w:color="auto"/>
                <w:bottom w:val="none" w:sz="0" w:space="0" w:color="auto"/>
                <w:right w:val="none" w:sz="0" w:space="0" w:color="auto"/>
              </w:divBdr>
              <w:divsChild>
                <w:div w:id="536308785">
                  <w:marLeft w:val="0"/>
                  <w:marRight w:val="0"/>
                  <w:marTop w:val="0"/>
                  <w:marBottom w:val="0"/>
                  <w:divBdr>
                    <w:top w:val="none" w:sz="0" w:space="0" w:color="auto"/>
                    <w:left w:val="none" w:sz="0" w:space="0" w:color="auto"/>
                    <w:bottom w:val="none" w:sz="0" w:space="0" w:color="auto"/>
                    <w:right w:val="none" w:sz="0" w:space="0" w:color="auto"/>
                  </w:divBdr>
                  <w:divsChild>
                    <w:div w:id="1652367340">
                      <w:marLeft w:val="0"/>
                      <w:marRight w:val="0"/>
                      <w:marTop w:val="0"/>
                      <w:marBottom w:val="0"/>
                      <w:divBdr>
                        <w:top w:val="none" w:sz="0" w:space="0" w:color="auto"/>
                        <w:left w:val="none" w:sz="0" w:space="0" w:color="auto"/>
                        <w:bottom w:val="none" w:sz="0" w:space="0" w:color="auto"/>
                        <w:right w:val="none" w:sz="0" w:space="0" w:color="auto"/>
                      </w:divBdr>
                      <w:divsChild>
                        <w:div w:id="1491361191">
                          <w:marLeft w:val="-15"/>
                          <w:marRight w:val="0"/>
                          <w:marTop w:val="0"/>
                          <w:marBottom w:val="0"/>
                          <w:divBdr>
                            <w:top w:val="none" w:sz="0" w:space="0" w:color="auto"/>
                            <w:left w:val="none" w:sz="0" w:space="0" w:color="auto"/>
                            <w:bottom w:val="none" w:sz="0" w:space="0" w:color="auto"/>
                            <w:right w:val="none" w:sz="0" w:space="0" w:color="auto"/>
                          </w:divBdr>
                          <w:divsChild>
                            <w:div w:id="1584951249">
                              <w:marLeft w:val="0"/>
                              <w:marRight w:val="0"/>
                              <w:marTop w:val="0"/>
                              <w:marBottom w:val="0"/>
                              <w:divBdr>
                                <w:top w:val="none" w:sz="0" w:space="0" w:color="auto"/>
                                <w:left w:val="none" w:sz="0" w:space="0" w:color="auto"/>
                                <w:bottom w:val="none" w:sz="0" w:space="0" w:color="auto"/>
                                <w:right w:val="none" w:sz="0" w:space="0" w:color="auto"/>
                              </w:divBdr>
                              <w:divsChild>
                                <w:div w:id="1062220119">
                                  <w:marLeft w:val="0"/>
                                  <w:marRight w:val="-15"/>
                                  <w:marTop w:val="0"/>
                                  <w:marBottom w:val="0"/>
                                  <w:divBdr>
                                    <w:top w:val="none" w:sz="0" w:space="0" w:color="auto"/>
                                    <w:left w:val="none" w:sz="0" w:space="0" w:color="auto"/>
                                    <w:bottom w:val="none" w:sz="0" w:space="0" w:color="auto"/>
                                    <w:right w:val="none" w:sz="0" w:space="0" w:color="auto"/>
                                  </w:divBdr>
                                  <w:divsChild>
                                    <w:div w:id="289168262">
                                      <w:marLeft w:val="0"/>
                                      <w:marRight w:val="0"/>
                                      <w:marTop w:val="0"/>
                                      <w:marBottom w:val="0"/>
                                      <w:divBdr>
                                        <w:top w:val="none" w:sz="0" w:space="0" w:color="auto"/>
                                        <w:left w:val="none" w:sz="0" w:space="0" w:color="auto"/>
                                        <w:bottom w:val="none" w:sz="0" w:space="0" w:color="auto"/>
                                        <w:right w:val="none" w:sz="0" w:space="0" w:color="auto"/>
                                      </w:divBdr>
                                      <w:divsChild>
                                        <w:div w:id="2090149804">
                                          <w:marLeft w:val="0"/>
                                          <w:marRight w:val="0"/>
                                          <w:marTop w:val="0"/>
                                          <w:marBottom w:val="0"/>
                                          <w:divBdr>
                                            <w:top w:val="none" w:sz="0" w:space="0" w:color="auto"/>
                                            <w:left w:val="none" w:sz="0" w:space="0" w:color="auto"/>
                                            <w:bottom w:val="none" w:sz="0" w:space="0" w:color="auto"/>
                                            <w:right w:val="none" w:sz="0" w:space="0" w:color="auto"/>
                                          </w:divBdr>
                                          <w:divsChild>
                                            <w:div w:id="259030712">
                                              <w:marLeft w:val="0"/>
                                              <w:marRight w:val="0"/>
                                              <w:marTop w:val="0"/>
                                              <w:marBottom w:val="0"/>
                                              <w:divBdr>
                                                <w:top w:val="none" w:sz="0" w:space="0" w:color="auto"/>
                                                <w:left w:val="none" w:sz="0" w:space="0" w:color="auto"/>
                                                <w:bottom w:val="none" w:sz="0" w:space="0" w:color="auto"/>
                                                <w:right w:val="none" w:sz="0" w:space="0" w:color="auto"/>
                                              </w:divBdr>
                                              <w:divsChild>
                                                <w:div w:id="1838183042">
                                                  <w:marLeft w:val="0"/>
                                                  <w:marRight w:val="0"/>
                                                  <w:marTop w:val="0"/>
                                                  <w:marBottom w:val="0"/>
                                                  <w:divBdr>
                                                    <w:top w:val="none" w:sz="0" w:space="0" w:color="auto"/>
                                                    <w:left w:val="none" w:sz="0" w:space="0" w:color="auto"/>
                                                    <w:bottom w:val="none" w:sz="0" w:space="0" w:color="auto"/>
                                                    <w:right w:val="none" w:sz="0" w:space="0" w:color="auto"/>
                                                  </w:divBdr>
                                                  <w:divsChild>
                                                    <w:div w:id="1557468551">
                                                      <w:marLeft w:val="0"/>
                                                      <w:marRight w:val="0"/>
                                                      <w:marTop w:val="0"/>
                                                      <w:marBottom w:val="0"/>
                                                      <w:divBdr>
                                                        <w:top w:val="single" w:sz="6" w:space="15" w:color="C4CDE0"/>
                                                        <w:left w:val="single" w:sz="6" w:space="26" w:color="C4CDE0"/>
                                                        <w:bottom w:val="single" w:sz="12" w:space="8" w:color="C4CDE0"/>
                                                        <w:right w:val="single" w:sz="6" w:space="26" w:color="C4CDE0"/>
                                                      </w:divBdr>
                                                      <w:divsChild>
                                                        <w:div w:id="1239361368">
                                                          <w:marLeft w:val="0"/>
                                                          <w:marRight w:val="0"/>
                                                          <w:marTop w:val="0"/>
                                                          <w:marBottom w:val="0"/>
                                                          <w:divBdr>
                                                            <w:top w:val="none" w:sz="0" w:space="0" w:color="auto"/>
                                                            <w:left w:val="none" w:sz="0" w:space="0" w:color="auto"/>
                                                            <w:bottom w:val="none" w:sz="0" w:space="0" w:color="auto"/>
                                                            <w:right w:val="none" w:sz="0" w:space="0" w:color="auto"/>
                                                          </w:divBdr>
                                                          <w:divsChild>
                                                            <w:div w:id="865098954">
                                                              <w:marLeft w:val="0"/>
                                                              <w:marRight w:val="0"/>
                                                              <w:marTop w:val="0"/>
                                                              <w:marBottom w:val="225"/>
                                                              <w:divBdr>
                                                                <w:top w:val="none" w:sz="0" w:space="0" w:color="auto"/>
                                                                <w:left w:val="none" w:sz="0" w:space="0" w:color="auto"/>
                                                                <w:bottom w:val="none" w:sz="0" w:space="0" w:color="auto"/>
                                                                <w:right w:val="none" w:sz="0" w:space="0" w:color="auto"/>
                                                              </w:divBdr>
                                                              <w:divsChild>
                                                                <w:div w:id="2050182251">
                                                                  <w:marLeft w:val="0"/>
                                                                  <w:marRight w:val="0"/>
                                                                  <w:marTop w:val="0"/>
                                                                  <w:marBottom w:val="0"/>
                                                                  <w:divBdr>
                                                                    <w:top w:val="none" w:sz="0" w:space="0" w:color="auto"/>
                                                                    <w:left w:val="none" w:sz="0" w:space="0" w:color="auto"/>
                                                                    <w:bottom w:val="none" w:sz="0" w:space="0" w:color="auto"/>
                                                                    <w:right w:val="none" w:sz="0" w:space="0" w:color="auto"/>
                                                                  </w:divBdr>
                                                                  <w:divsChild>
                                                                    <w:div w:id="8180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㈱ミヤテック</dc:creator>
  <cp:lastModifiedBy>㈱ミヤテック</cp:lastModifiedBy>
  <cp:revision>2</cp:revision>
  <dcterms:created xsi:type="dcterms:W3CDTF">2012-10-05T03:53:00Z</dcterms:created>
  <dcterms:modified xsi:type="dcterms:W3CDTF">2012-10-05T03:53:00Z</dcterms:modified>
</cp:coreProperties>
</file>